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E1" w:rsidRPr="009133F1" w:rsidRDefault="00730607" w:rsidP="009133F1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黄河流域博物馆联盟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（鹤壁）宣言</w:t>
      </w:r>
    </w:p>
    <w:p w:rsidR="005A3FE1" w:rsidRDefault="0073060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坚持合作共享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共同推动黄河文化保护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传承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弘扬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讲好“黄河故事”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打造博物馆行业的“黄河文化共同体”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实现黄河流域博物馆的共同发展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共同繁荣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A3FE1" w:rsidRDefault="0073060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促进</w:t>
      </w:r>
      <w:r>
        <w:rPr>
          <w:rFonts w:ascii="仿宋" w:eastAsia="仿宋" w:hAnsi="仿宋" w:cs="仿宋" w:hint="eastAsia"/>
          <w:sz w:val="32"/>
          <w:szCs w:val="32"/>
        </w:rPr>
        <w:t>黄河文化建设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服务当代经济社会发展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努力促进文旅融合与博物馆文创产业发展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树立以人民为中心的文旅发展导向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着力完善公共</w:t>
      </w:r>
      <w:r>
        <w:rPr>
          <w:rFonts w:ascii="仿宋" w:eastAsia="仿宋" w:hAnsi="仿宋" w:cs="仿宋" w:hint="eastAsia"/>
          <w:sz w:val="32"/>
          <w:szCs w:val="32"/>
        </w:rPr>
        <w:t>文化</w:t>
      </w:r>
      <w:r>
        <w:rPr>
          <w:rFonts w:ascii="仿宋" w:eastAsia="仿宋" w:hAnsi="仿宋" w:cs="仿宋" w:hint="eastAsia"/>
          <w:sz w:val="32"/>
          <w:szCs w:val="32"/>
        </w:rPr>
        <w:t>服务体系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加快构建文旅产业“主客共享”服务模式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广泛开展文旅惠民活动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A3FE1" w:rsidRDefault="0073060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推动“科技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文化”创新能力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虚实互联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协同创新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深入挖掘黄河流域文化品牌特征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揭示黄河文化蕴含的时代价值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发展有机融合的文化产业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实现黄河流域的</w:t>
      </w:r>
      <w:r>
        <w:rPr>
          <w:rFonts w:ascii="仿宋" w:eastAsia="仿宋" w:hAnsi="仿宋" w:cs="仿宋" w:hint="eastAsia"/>
          <w:sz w:val="32"/>
          <w:szCs w:val="32"/>
        </w:rPr>
        <w:t>物质</w:t>
      </w:r>
      <w:r>
        <w:rPr>
          <w:rFonts w:ascii="仿宋" w:eastAsia="仿宋" w:hAnsi="仿宋" w:cs="仿宋" w:hint="eastAsia"/>
          <w:sz w:val="32"/>
          <w:szCs w:val="32"/>
        </w:rPr>
        <w:t>文化与乡村民俗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非遗文化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教育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科技</w:t>
      </w:r>
      <w:r>
        <w:rPr>
          <w:rFonts w:ascii="仿宋" w:eastAsia="仿宋" w:hAnsi="仿宋" w:cs="仿宋" w:hint="eastAsia"/>
          <w:sz w:val="32"/>
          <w:szCs w:val="32"/>
        </w:rPr>
        <w:t>等多业态融合发展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A3FE1" w:rsidRDefault="0073060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遵循党的路线方针政策和国家法律法规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遵守博物馆职业</w:t>
      </w:r>
      <w:r>
        <w:rPr>
          <w:rFonts w:ascii="仿宋" w:eastAsia="仿宋" w:hAnsi="仿宋" w:cs="仿宋" w:hint="eastAsia"/>
          <w:sz w:val="32"/>
          <w:szCs w:val="32"/>
        </w:rPr>
        <w:t>道德</w:t>
      </w:r>
      <w:r>
        <w:rPr>
          <w:rFonts w:ascii="仿宋" w:eastAsia="仿宋" w:hAnsi="仿宋" w:cs="仿宋" w:hint="eastAsia"/>
          <w:sz w:val="32"/>
          <w:szCs w:val="32"/>
        </w:rPr>
        <w:t>规范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自觉维护联盟形象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促进联盟健康发展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A3FE1" w:rsidRDefault="005A3FE1">
      <w:pPr>
        <w:spacing w:line="580" w:lineRule="exact"/>
        <w:jc w:val="center"/>
        <w:rPr>
          <w:sz w:val="24"/>
        </w:rPr>
      </w:pPr>
    </w:p>
    <w:sectPr w:rsidR="005A3FE1" w:rsidSect="005A3FE1">
      <w:pgSz w:w="11906" w:h="16838"/>
      <w:pgMar w:top="1984" w:right="1531" w:bottom="1984" w:left="1531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07" w:rsidRDefault="00730607" w:rsidP="009133F1">
      <w:r>
        <w:separator/>
      </w:r>
    </w:p>
  </w:endnote>
  <w:endnote w:type="continuationSeparator" w:id="1">
    <w:p w:rsidR="00730607" w:rsidRDefault="00730607" w:rsidP="0091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07" w:rsidRDefault="00730607" w:rsidP="009133F1">
      <w:r>
        <w:separator/>
      </w:r>
    </w:p>
  </w:footnote>
  <w:footnote w:type="continuationSeparator" w:id="1">
    <w:p w:rsidR="00730607" w:rsidRDefault="00730607" w:rsidP="00913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FE1"/>
    <w:rsid w:val="005A3FE1"/>
    <w:rsid w:val="00730607"/>
    <w:rsid w:val="0091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E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3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3F1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913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33F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黄河流域博物馆联盟（鹤壁）宣言</dc:title>
  <dc:creator>ulgnaw</dc:creator>
  <cp:lastModifiedBy>deeplm</cp:lastModifiedBy>
  <cp:revision>1</cp:revision>
  <cp:lastPrinted>2020-10-12T05:19:00Z</cp:lastPrinted>
  <dcterms:created xsi:type="dcterms:W3CDTF">2020-10-11T00:16:00Z</dcterms:created>
  <dcterms:modified xsi:type="dcterms:W3CDTF">2020-10-17T02:24:00Z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