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0C1910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center"/>
        <w:rPr>
          <w:rFonts w:cs="宋体"/>
          <w:b/>
          <w:bCs w:val="0"/>
          <w:kern w:val="0"/>
          <w:sz w:val="48"/>
          <w:szCs w:val="48"/>
          <w:highlight w:val="none"/>
          <w:lang w:val="en-US"/>
        </w:rPr>
      </w:pPr>
      <w:bookmarkStart w:id="0" w:name="_GoBack"/>
      <w:bookmarkEnd w:id="0"/>
      <w:r>
        <w:rPr>
          <w:rFonts w:hint="eastAsia" w:ascii="Times New Roman" w:hAnsi="Times New Roman" w:eastAsia="宋体" w:cs="宋体"/>
          <w:b/>
          <w:bCs w:val="0"/>
          <w:kern w:val="0"/>
          <w:sz w:val="48"/>
          <w:szCs w:val="48"/>
          <w:highlight w:val="none"/>
          <w:lang w:val="en-US" w:eastAsia="zh-CN" w:bidi="ar"/>
        </w:rPr>
        <w:t>询价通知书</w:t>
      </w:r>
    </w:p>
    <w:p w14:paraId="1E7E0365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00" w:firstLineChars="200"/>
        <w:jc w:val="both"/>
        <w:rPr>
          <w:rFonts w:cs="宋体"/>
          <w:kern w:val="0"/>
          <w:sz w:val="30"/>
          <w:szCs w:val="30"/>
          <w:highlight w:val="none"/>
          <w:lang w:val="en-US"/>
        </w:rPr>
      </w:pPr>
    </w:p>
    <w:p w14:paraId="435C5D6F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00" w:firstLineChars="200"/>
        <w:jc w:val="both"/>
        <w:rPr>
          <w:rFonts w:hint="eastAsia" w:ascii="Times New Roman" w:hAnsi="Times New Roman" w:eastAsia="宋体" w:cs="宋体"/>
          <w:kern w:val="0"/>
          <w:sz w:val="30"/>
          <w:szCs w:val="30"/>
          <w:lang w:val="en-US" w:eastAsia="zh-CN" w:bidi="ar"/>
        </w:rPr>
      </w:pPr>
      <w:r>
        <w:rPr>
          <w:rFonts w:hint="eastAsia" w:ascii="Times New Roman" w:hAnsi="Times New Roman" w:eastAsia="宋体" w:cs="宋体"/>
          <w:kern w:val="0"/>
          <w:sz w:val="30"/>
          <w:szCs w:val="30"/>
          <w:lang w:val="en-US" w:eastAsia="zh-CN" w:bidi="ar"/>
        </w:rPr>
        <w:t>根据《中华人民共和国政府采购法》及省、市有关政府采购规定，</w:t>
      </w:r>
      <w:r>
        <w:rPr>
          <w:rFonts w:hint="eastAsia" w:ascii="Times New Roman" w:hAnsi="Times New Roman" w:eastAsia="宋体" w:cs="宋体"/>
          <w:kern w:val="0"/>
          <w:sz w:val="30"/>
          <w:szCs w:val="30"/>
          <w:u w:val="none"/>
          <w:lang w:val="en-US" w:eastAsia="zh-CN" w:bidi="ar"/>
        </w:rPr>
        <w:t>河南博物院</w:t>
      </w:r>
      <w:r>
        <w:rPr>
          <w:rFonts w:hint="eastAsia" w:ascii="Times New Roman" w:hAnsi="Times New Roman" w:eastAsia="宋体" w:cs="宋体"/>
          <w:kern w:val="0"/>
          <w:sz w:val="30"/>
          <w:szCs w:val="30"/>
          <w:lang w:val="en-US" w:eastAsia="zh-CN" w:bidi="ar"/>
        </w:rPr>
        <w:t>拟采购“河南博物院2026年《中原藏珍故事》系列微短剧”</w:t>
      </w:r>
      <w:r>
        <w:rPr>
          <w:rFonts w:hint="eastAsia" w:ascii="Times New Roman" w:hAnsi="Times New Roman" w:eastAsia="宋体" w:cs="宋体"/>
          <w:kern w:val="0"/>
          <w:sz w:val="30"/>
          <w:szCs w:val="30"/>
          <w:u w:val="none"/>
          <w:lang w:val="en-US" w:eastAsia="zh-CN" w:bidi="ar"/>
        </w:rPr>
        <w:t>项目</w:t>
      </w:r>
      <w:r>
        <w:rPr>
          <w:rFonts w:hint="eastAsia" w:ascii="Times New Roman" w:hAnsi="Times New Roman" w:eastAsia="宋体" w:cs="宋体"/>
          <w:kern w:val="0"/>
          <w:sz w:val="30"/>
          <w:szCs w:val="30"/>
          <w:lang w:val="en-US" w:eastAsia="zh-CN" w:bidi="ar"/>
        </w:rPr>
        <w:t>，请贵单位在保证质量和服务的前提下，在下面表格中一次性报出</w:t>
      </w:r>
      <w:r>
        <w:rPr>
          <w:rFonts w:hint="eastAsia" w:ascii="Times New Roman" w:hAnsi="Times New Roman" w:eastAsia="宋体" w:cs="宋体"/>
          <w:b/>
          <w:bCs w:val="0"/>
          <w:kern w:val="0"/>
          <w:sz w:val="30"/>
          <w:szCs w:val="30"/>
          <w:lang w:val="en-US" w:eastAsia="zh-CN" w:bidi="ar"/>
        </w:rPr>
        <w:t>不得更改的价格</w:t>
      </w:r>
      <w:r>
        <w:rPr>
          <w:rFonts w:hint="eastAsia" w:ascii="Times New Roman" w:hAnsi="Times New Roman" w:eastAsia="宋体" w:cs="宋体"/>
          <w:kern w:val="0"/>
          <w:sz w:val="30"/>
          <w:szCs w:val="30"/>
          <w:lang w:val="en-US" w:eastAsia="zh-CN" w:bidi="ar"/>
        </w:rPr>
        <w:t>。采购人将根据符合采购需求、质量和服务相等且报价最低的原则确定成交供应商，并将成交结果通知所有被询价的供应商。</w:t>
      </w:r>
    </w:p>
    <w:p w14:paraId="69E3F58A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00" w:firstLineChars="200"/>
        <w:jc w:val="both"/>
        <w:rPr>
          <w:rFonts w:hint="eastAsia" w:ascii="Times New Roman" w:hAnsi="Times New Roman" w:eastAsia="宋体" w:cs="宋体"/>
          <w:kern w:val="0"/>
          <w:sz w:val="30"/>
          <w:szCs w:val="30"/>
          <w:lang w:val="en-US" w:eastAsia="zh-CN" w:bidi="ar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3119"/>
        <w:gridCol w:w="2088"/>
        <w:gridCol w:w="1364"/>
      </w:tblGrid>
      <w:tr w14:paraId="44741C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F52CEC0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cs="宋体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8"/>
                <w:szCs w:val="28"/>
                <w:lang w:val="en-US" w:eastAsia="zh-CN" w:bidi="ar"/>
              </w:rPr>
              <w:t>项目名称</w:t>
            </w:r>
          </w:p>
        </w:tc>
        <w:tc>
          <w:tcPr>
            <w:tcW w:w="18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55F05B1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cs="宋体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8"/>
                <w:szCs w:val="28"/>
                <w:lang w:val="en-US" w:eastAsia="zh-CN" w:bidi="ar"/>
              </w:rPr>
              <w:t>服务内容</w:t>
            </w:r>
          </w:p>
        </w:tc>
        <w:tc>
          <w:tcPr>
            <w:tcW w:w="12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D37335F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cs="宋体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8"/>
                <w:szCs w:val="28"/>
                <w:lang w:val="en-US" w:eastAsia="zh-CN" w:bidi="ar"/>
              </w:rPr>
              <w:t>报价</w:t>
            </w:r>
          </w:p>
        </w:tc>
        <w:tc>
          <w:tcPr>
            <w:tcW w:w="8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283D0F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cs="宋体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8"/>
                <w:szCs w:val="28"/>
                <w:lang w:val="en-US" w:eastAsia="zh-CN" w:bidi="ar"/>
              </w:rPr>
              <w:t>备注</w:t>
            </w:r>
          </w:p>
        </w:tc>
      </w:tr>
      <w:tr w14:paraId="2E8467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1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17E1080"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18" w:lineRule="atLeast"/>
              <w:ind w:right="0"/>
              <w:jc w:val="both"/>
              <w:rPr>
                <w:rStyle w:val="5"/>
                <w:rFonts w:hint="default" w:ascii="宋体" w:hAnsi="宋体" w:eastAsia="宋体" w:cs="宋体"/>
                <w:b w:val="0"/>
                <w:bCs/>
                <w:sz w:val="32"/>
                <w:szCs w:val="32"/>
                <w:lang w:val="en-US" w:eastAsia="zh-CN"/>
              </w:rPr>
            </w:pPr>
            <w:r>
              <w:rPr>
                <w:rStyle w:val="5"/>
                <w:rFonts w:hint="eastAsia" w:ascii="宋体" w:hAnsi="宋体" w:eastAsia="宋体" w:cs="宋体"/>
                <w:b w:val="0"/>
                <w:bCs/>
                <w:sz w:val="32"/>
                <w:szCs w:val="32"/>
              </w:rPr>
              <w:t>河南博物院</w:t>
            </w:r>
            <w:r>
              <w:rPr>
                <w:rStyle w:val="5"/>
                <w:rFonts w:hint="eastAsia" w:ascii="宋体" w:hAnsi="宋体" w:eastAsia="宋体" w:cs="宋体"/>
                <w:b w:val="0"/>
                <w:bCs/>
                <w:sz w:val="32"/>
                <w:szCs w:val="32"/>
                <w:lang w:val="en-US" w:eastAsia="zh-CN"/>
              </w:rPr>
              <w:t>2026年《中原藏珍故事》系列微短剧制作</w:t>
            </w:r>
          </w:p>
          <w:p w14:paraId="2E2B9F34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cs="宋体"/>
                <w:kern w:val="0"/>
                <w:sz w:val="28"/>
                <w:szCs w:val="28"/>
                <w:lang w:val="en-US"/>
              </w:rPr>
            </w:pPr>
          </w:p>
        </w:tc>
        <w:tc>
          <w:tcPr>
            <w:tcW w:w="18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CBF6819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cs="宋体"/>
                <w:kern w:val="0"/>
                <w:sz w:val="28"/>
                <w:szCs w:val="28"/>
                <w:lang w:val="en-US"/>
              </w:rPr>
            </w:pPr>
          </w:p>
        </w:tc>
        <w:tc>
          <w:tcPr>
            <w:tcW w:w="122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C31C6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cs="宋体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8"/>
                <w:szCs w:val="28"/>
                <w:lang w:val="en-US" w:eastAsia="zh-CN" w:bidi="ar"/>
              </w:rPr>
              <w:t>大写：</w:t>
            </w:r>
            <w:r>
              <w:rPr>
                <w:rFonts w:hint="default" w:ascii="Times New Roman" w:hAnsi="Times New Roman" w:eastAsia="宋体" w:cs="宋体"/>
                <w:kern w:val="0"/>
                <w:sz w:val="28"/>
                <w:szCs w:val="28"/>
                <w:lang w:val="en-US" w:eastAsia="zh-CN" w:bidi="ar"/>
              </w:rPr>
              <w:t xml:space="preserve">     </w:t>
            </w:r>
          </w:p>
          <w:p w14:paraId="0190F61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cs="宋体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8"/>
                <w:szCs w:val="28"/>
                <w:lang w:val="en-US" w:eastAsia="zh-CN" w:bidi="ar"/>
              </w:rPr>
              <w:t>小写：</w:t>
            </w:r>
          </w:p>
        </w:tc>
        <w:tc>
          <w:tcPr>
            <w:tcW w:w="8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A80242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cs="宋体"/>
                <w:kern w:val="0"/>
                <w:sz w:val="28"/>
                <w:szCs w:val="28"/>
                <w:lang w:val="en-US"/>
              </w:rPr>
            </w:pPr>
          </w:p>
        </w:tc>
      </w:tr>
    </w:tbl>
    <w:p w14:paraId="2D498F81">
      <w:pPr>
        <w:keepNext w:val="0"/>
        <w:keepLines w:val="0"/>
        <w:widowControl w:val="0"/>
        <w:suppressLineNumbers w:val="0"/>
        <w:spacing w:before="0" w:beforeAutospacing="0" w:after="0" w:afterAutospacing="0"/>
        <w:ind w:right="0"/>
        <w:jc w:val="left"/>
        <w:rPr>
          <w:rFonts w:hint="eastAsia" w:ascii="Times New Roman" w:hAnsi="Times New Roman" w:eastAsia="宋体" w:cs="宋体"/>
          <w:kern w:val="0"/>
          <w:sz w:val="30"/>
          <w:szCs w:val="30"/>
          <w:lang w:val="en-US" w:eastAsia="zh-CN" w:bidi="ar"/>
        </w:rPr>
      </w:pPr>
    </w:p>
    <w:p w14:paraId="3F40F7FE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3000" w:firstLineChars="1000"/>
        <w:jc w:val="left"/>
        <w:rPr>
          <w:rFonts w:cs="宋体"/>
          <w:kern w:val="0"/>
          <w:sz w:val="30"/>
          <w:szCs w:val="30"/>
          <w:lang w:val="en-US"/>
        </w:rPr>
      </w:pPr>
      <w:r>
        <w:rPr>
          <w:rFonts w:hint="eastAsia" w:ascii="Times New Roman" w:hAnsi="Times New Roman" w:eastAsia="宋体" w:cs="宋体"/>
          <w:kern w:val="0"/>
          <w:sz w:val="30"/>
          <w:szCs w:val="30"/>
          <w:lang w:val="en-US" w:eastAsia="zh-CN" w:bidi="ar"/>
        </w:rPr>
        <w:t>供应商名称（公章）：</w:t>
      </w:r>
      <w:r>
        <w:rPr>
          <w:rFonts w:hint="default" w:ascii="Times New Roman" w:hAnsi="Times New Roman" w:eastAsia="宋体" w:cs="宋体"/>
          <w:kern w:val="0"/>
          <w:sz w:val="30"/>
          <w:szCs w:val="30"/>
          <w:lang w:val="en-US" w:eastAsia="zh-CN" w:bidi="ar"/>
        </w:rPr>
        <w:t xml:space="preserve">                      </w:t>
      </w:r>
    </w:p>
    <w:p w14:paraId="115F4746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3000" w:firstLineChars="1000"/>
        <w:jc w:val="left"/>
        <w:rPr>
          <w:rFonts w:cs="宋体"/>
          <w:kern w:val="0"/>
          <w:sz w:val="30"/>
          <w:szCs w:val="30"/>
          <w:lang w:val="en-US"/>
        </w:rPr>
      </w:pPr>
      <w:r>
        <w:rPr>
          <w:rFonts w:hint="eastAsia" w:ascii="Times New Roman" w:hAnsi="Times New Roman" w:eastAsia="宋体" w:cs="宋体"/>
          <w:kern w:val="0"/>
          <w:sz w:val="30"/>
          <w:szCs w:val="30"/>
          <w:lang w:val="en-US" w:eastAsia="zh-CN" w:bidi="ar"/>
        </w:rPr>
        <w:t>法定代表人/经办人签字：</w:t>
      </w:r>
      <w:r>
        <w:rPr>
          <w:rFonts w:hint="default" w:ascii="Times New Roman" w:hAnsi="Times New Roman" w:eastAsia="宋体" w:cs="宋体"/>
          <w:kern w:val="0"/>
          <w:sz w:val="30"/>
          <w:szCs w:val="30"/>
          <w:lang w:val="en-US" w:eastAsia="zh-CN" w:bidi="ar"/>
        </w:rPr>
        <w:t xml:space="preserve">                       </w:t>
      </w:r>
    </w:p>
    <w:p w14:paraId="2DDCA6D0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3000" w:firstLineChars="1000"/>
        <w:jc w:val="left"/>
        <w:rPr>
          <w:rFonts w:cs="宋体"/>
          <w:kern w:val="0"/>
          <w:sz w:val="30"/>
          <w:szCs w:val="30"/>
          <w:lang w:val="en-US"/>
        </w:rPr>
      </w:pPr>
      <w:r>
        <w:rPr>
          <w:rFonts w:hint="eastAsia" w:ascii="Times New Roman" w:hAnsi="Times New Roman" w:eastAsia="宋体" w:cs="宋体"/>
          <w:kern w:val="0"/>
          <w:sz w:val="30"/>
          <w:szCs w:val="30"/>
          <w:lang w:val="en-US" w:eastAsia="zh-CN" w:bidi="ar"/>
        </w:rPr>
        <w:t>联系方式：</w:t>
      </w:r>
      <w:r>
        <w:rPr>
          <w:rFonts w:hint="default" w:ascii="Times New Roman" w:hAnsi="Times New Roman" w:eastAsia="宋体" w:cs="宋体"/>
          <w:kern w:val="0"/>
          <w:sz w:val="30"/>
          <w:szCs w:val="30"/>
          <w:lang w:val="en-US" w:eastAsia="zh-CN" w:bidi="ar"/>
        </w:rPr>
        <w:t xml:space="preserve">                         </w:t>
      </w:r>
    </w:p>
    <w:p w14:paraId="5173F317">
      <w:pPr>
        <w:keepNext w:val="0"/>
        <w:keepLines w:val="0"/>
        <w:widowControl/>
        <w:suppressLineNumbers w:val="0"/>
        <w:jc w:val="right"/>
      </w:pPr>
      <w:r>
        <w:rPr>
          <w:rFonts w:hint="default" w:ascii="Times New Roman" w:hAnsi="Times New Roman" w:eastAsia="宋体" w:cs="宋体"/>
          <w:kern w:val="2"/>
          <w:sz w:val="30"/>
          <w:szCs w:val="30"/>
          <w:u w:val="single"/>
          <w:lang w:val="en-US" w:eastAsia="zh-CN" w:bidi="ar"/>
        </w:rPr>
        <w:t xml:space="preserve">       </w:t>
      </w:r>
      <w:r>
        <w:rPr>
          <w:rFonts w:hint="eastAsia" w:ascii="Times New Roman" w:hAnsi="Times New Roman" w:eastAsia="宋体" w:cs="宋体"/>
          <w:kern w:val="2"/>
          <w:sz w:val="30"/>
          <w:szCs w:val="30"/>
          <w:lang w:val="en-US" w:eastAsia="zh-CN" w:bidi="ar"/>
        </w:rPr>
        <w:t>年</w:t>
      </w:r>
      <w:r>
        <w:rPr>
          <w:rFonts w:hint="default" w:ascii="Times New Roman" w:hAnsi="Times New Roman" w:eastAsia="宋体" w:cs="宋体"/>
          <w:kern w:val="2"/>
          <w:sz w:val="30"/>
          <w:szCs w:val="30"/>
          <w:u w:val="single"/>
          <w:lang w:val="en-US" w:eastAsia="zh-CN" w:bidi="ar"/>
        </w:rPr>
        <w:t xml:space="preserve">    </w:t>
      </w:r>
      <w:r>
        <w:rPr>
          <w:rFonts w:hint="eastAsia" w:ascii="Times New Roman" w:hAnsi="Times New Roman" w:eastAsia="宋体" w:cs="宋体"/>
          <w:kern w:val="2"/>
          <w:sz w:val="30"/>
          <w:szCs w:val="30"/>
          <w:lang w:val="en-US" w:eastAsia="zh-CN" w:bidi="ar"/>
        </w:rPr>
        <w:t>月</w:t>
      </w:r>
      <w:r>
        <w:rPr>
          <w:rFonts w:hint="default" w:ascii="Times New Roman" w:hAnsi="Times New Roman" w:eastAsia="宋体" w:cs="宋体"/>
          <w:kern w:val="2"/>
          <w:sz w:val="30"/>
          <w:szCs w:val="30"/>
          <w:u w:val="single"/>
          <w:lang w:val="en-US" w:eastAsia="zh-CN" w:bidi="ar"/>
        </w:rPr>
        <w:t xml:space="preserve">    </w:t>
      </w:r>
      <w:r>
        <w:rPr>
          <w:rFonts w:hint="eastAsia" w:ascii="Times New Roman" w:hAnsi="Times New Roman" w:eastAsia="宋体" w:cs="宋体"/>
          <w:kern w:val="2"/>
          <w:sz w:val="30"/>
          <w:szCs w:val="30"/>
          <w:lang w:val="en-US" w:eastAsia="zh-CN" w:bidi="ar"/>
        </w:rPr>
        <w:t>日</w:t>
      </w:r>
      <w:r>
        <w:rPr>
          <w:rFonts w:hint="default" w:ascii="Times New Roman" w:hAnsi="Times New Roman" w:eastAsia="宋体" w:cs="宋体"/>
          <w:kern w:val="2"/>
          <w:sz w:val="30"/>
          <w:szCs w:val="30"/>
          <w:lang w:val="en-US" w:eastAsia="zh-CN" w:bidi="ar"/>
        </w:rPr>
        <w:t xml:space="preserve">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D6B3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2026-07-20T09:55:48Z</dcterms:created>
  <dc:creator>ZYH</dc:creator>
  <cp:lastModifiedBy>豆晓宇</cp:lastModifiedBy>
  <dcterms:modified xsi:type="dcterms:W3CDTF">2026-07-20T10:01:54Z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2052-12.1.0.26391</vt:lpwstr>
  </property>
  <property fmtid="{D5CDD505-2E9C-101B-9397-08002B2CF9AE}" pid="3" name="KSOTemplateDocerSaveRecord">
    <vt:lpwstr>eyJoZGlkIjoiM2RhM2JiMmQyZmFhNjU2MDg2MGQ0ZjAxMGU1MjkxMTAiLCJ1c2VySWQiOiIxNDYxNDcwNjMyIn0=</vt:lpwstr>
  </property>
  <property fmtid="{D5CDD505-2E9C-101B-9397-08002B2CF9AE}" pid="4" name="ICV">
    <vt:lpwstr>FBD6C5EA9FB145E496441789F871A4BD_12</vt:lpwstr>
  </property>
</Properties>
</file>